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60A4CCA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6D66857" w14:textId="49B8C78F" w:rsidR="00AE6083"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35D55A8A"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3C2ACA4" w14:textId="3BCE448D" w:rsidR="00CA0E08" w:rsidRPr="00BE70AF" w:rsidRDefault="00CA0E08" w:rsidP="00BE70AF">
      <w:pPr>
        <w:jc w:val="center"/>
        <w:rPr>
          <w:rFonts w:ascii="Times New Roman" w:hAnsi="Times New Roman" w:cs="Times New Roman"/>
          <w:b/>
          <w:bCs/>
          <w:sz w:val="24"/>
          <w:szCs w:val="24"/>
        </w:rPr>
      </w:pPr>
      <w:r w:rsidRPr="00847027">
        <w:rPr>
          <w:rFonts w:ascii="Times New Roman" w:hAnsi="Times New Roman" w:cs="Times New Roman"/>
          <w:b/>
          <w:sz w:val="24"/>
          <w:szCs w:val="24"/>
        </w:rPr>
        <w:t xml:space="preserve">DĖL </w:t>
      </w:r>
      <w:r w:rsidR="00BE70AF" w:rsidRPr="00BE70AF">
        <w:rPr>
          <w:rFonts w:ascii="Times New Roman" w:hAnsi="Times New Roman" w:cs="Times New Roman"/>
          <w:b/>
          <w:bCs/>
          <w:sz w:val="24"/>
          <w:szCs w:val="24"/>
        </w:rPr>
        <w:t>RĖKYVOS AMBULATORIJOS STOGO DANGOS KEITIMAS</w:t>
      </w:r>
      <w:r w:rsidR="00BE70AF">
        <w:rPr>
          <w:rFonts w:ascii="Times New Roman" w:hAnsi="Times New Roman" w:cs="Times New Roman"/>
          <w:b/>
          <w:bCs/>
          <w:sz w:val="24"/>
          <w:szCs w:val="24"/>
        </w:rPr>
        <w:t xml:space="preserve"> </w:t>
      </w:r>
      <w:r w:rsidRPr="00287CF4">
        <w:rPr>
          <w:rStyle w:val="Grietas"/>
          <w:rFonts w:ascii="Times New Roman" w:hAnsi="Times New Roman" w:cs="Times New Roman"/>
          <w:kern w:val="2"/>
          <w:sz w:val="24"/>
          <w:szCs w:val="24"/>
          <w:shd w:val="clear" w:color="auto" w:fill="FFFFFF"/>
        </w:rPr>
        <w:t>PIRKIMO</w:t>
      </w:r>
      <w:r w:rsidRPr="00847027">
        <w:rPr>
          <w:rStyle w:val="Grietas"/>
          <w:rFonts w:ascii="Times New Roman" w:hAnsi="Times New Roman" w:cs="Times New Roman"/>
          <w:kern w:val="2"/>
          <w:sz w:val="24"/>
          <w:szCs w:val="24"/>
          <w:shd w:val="clear" w:color="auto" w:fill="FFFFFF"/>
        </w:rPr>
        <w:t xml:space="preserve"> </w:t>
      </w:r>
    </w:p>
    <w:p w14:paraId="4BD3ED2A" w14:textId="22800B9B" w:rsidR="00AE6083" w:rsidRPr="00DE1630" w:rsidRDefault="00DE1630" w:rsidP="002E2FE9">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756DF2D7" w14:textId="6C9DDF31" w:rsidR="00AE6083" w:rsidRP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623F9C68" w14:textId="77777777" w:rsidR="00DB17FE" w:rsidRPr="00FD3ED1" w:rsidRDefault="00DB17FE" w:rsidP="00AE6083">
      <w:pPr>
        <w:widowControl w:val="0"/>
        <w:suppressAutoHyphens/>
        <w:jc w:val="center"/>
        <w:rPr>
          <w:rFonts w:ascii="Times New Roman" w:eastAsia="Lucida Sans Unicode" w:hAnsi="Times New Roman" w:cs="Times New Roman"/>
          <w:color w:val="FF0000"/>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2"/>
      </w:tblGrid>
      <w:tr w:rsidR="00AE6083" w:rsidRPr="00FD3ED1" w14:paraId="1EDE5659" w14:textId="77777777" w:rsidTr="00E65CE6">
        <w:trPr>
          <w:trHeight w:val="467"/>
        </w:trPr>
        <w:tc>
          <w:tcPr>
            <w:tcW w:w="3792" w:type="dxa"/>
            <w:tcBorders>
              <w:bottom w:val="single" w:sz="4" w:space="0" w:color="auto"/>
            </w:tcBorders>
            <w:vAlign w:val="center"/>
          </w:tcPr>
          <w:p w14:paraId="160A2947" w14:textId="34F43366" w:rsidR="00AE6083" w:rsidRPr="00FD3ED1" w:rsidRDefault="00BE70AF" w:rsidP="00F952AF">
            <w:pPr>
              <w:widowControl w:val="0"/>
              <w:tabs>
                <w:tab w:val="center" w:pos="2520"/>
              </w:tabs>
              <w:suppressAutoHyphens/>
              <w:jc w:val="both"/>
              <w:rPr>
                <w:rFonts w:ascii="Times New Roman" w:eastAsia="Lucida Sans Unicode" w:hAnsi="Times New Roman" w:cs="Times New Roman"/>
                <w:sz w:val="24"/>
                <w:szCs w:val="24"/>
              </w:rPr>
            </w:pPr>
            <w:r w:rsidRPr="00BE70AF">
              <w:rPr>
                <w:rFonts w:ascii="Times New Roman" w:eastAsia="Calibri" w:hAnsi="Times New Roman" w:cs="Times New Roman"/>
                <w:color w:val="000000"/>
                <w:sz w:val="24"/>
                <w:szCs w:val="24"/>
              </w:rPr>
              <w:t>VŠĮ Šiaulių centro poliklinika</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E63318">
        <w:trPr>
          <w:trHeight w:val="886"/>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7777777" w:rsidR="00DB17FE" w:rsidRPr="00011A83" w:rsidRDefault="00DB17FE" w:rsidP="00E63318">
            <w:pPr>
              <w:jc w:val="both"/>
              <w:rPr>
                <w:rFonts w:ascii="Times New Roman" w:hAnsi="Times New Roman" w:cs="Times New Roman"/>
                <w:sz w:val="20"/>
                <w:szCs w:val="20"/>
              </w:rPr>
            </w:pP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AD77F79" w14:textId="77777777" w:rsidR="00DB17FE" w:rsidRPr="00011A83" w:rsidRDefault="00DB17FE" w:rsidP="00E63318">
            <w:pPr>
              <w:jc w:val="both"/>
              <w:rPr>
                <w:rFonts w:ascii="Times New Roman" w:hAnsi="Times New Roman" w:cs="Times New Roman"/>
                <w:sz w:val="20"/>
                <w:szCs w:val="20"/>
              </w:rPr>
            </w:pPr>
          </w:p>
          <w:p w14:paraId="18422372" w14:textId="77777777" w:rsidR="00DB17FE" w:rsidRPr="00011A83" w:rsidRDefault="00DB17FE" w:rsidP="00E63318">
            <w:pPr>
              <w:jc w:val="both"/>
              <w:rPr>
                <w:rFonts w:ascii="Times New Roman" w:hAnsi="Times New Roman" w:cs="Times New Roman"/>
                <w:sz w:val="20"/>
                <w:szCs w:val="20"/>
              </w:rPr>
            </w:pPr>
          </w:p>
        </w:tc>
      </w:tr>
      <w:tr w:rsidR="00DB17FE" w:rsidRPr="00011A83" w14:paraId="0327B020"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77777777" w:rsidR="00DB17FE" w:rsidRPr="00011A83" w:rsidRDefault="00DB17FE" w:rsidP="00E63318">
            <w:pPr>
              <w:jc w:val="both"/>
              <w:rPr>
                <w:rFonts w:ascii="Times New Roman" w:hAnsi="Times New Roman" w:cs="Times New Roman"/>
                <w:sz w:val="20"/>
                <w:szCs w:val="20"/>
              </w:rPr>
            </w:pP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77777777" w:rsidR="00DB17FE" w:rsidRPr="005256E3" w:rsidRDefault="00DB17FE" w:rsidP="00E63318">
            <w:pPr>
              <w:jc w:val="both"/>
              <w:rPr>
                <w:rFonts w:ascii="Times New Roman" w:hAnsi="Times New Roman" w:cs="Times New Roman"/>
                <w:lang w:eastAsia="en-US"/>
              </w:rPr>
            </w:pP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4B3EC793"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4A902BAE"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34CA63E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12EB4176"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E63318">
        <w:trPr>
          <w:trHeight w:val="325"/>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77777777" w:rsidR="00DB17FE" w:rsidRPr="00C91D37" w:rsidRDefault="00DB17FE" w:rsidP="00E63318">
            <w:pPr>
              <w:jc w:val="both"/>
              <w:rPr>
                <w:rFonts w:ascii="Times New Roman" w:hAnsi="Times New Roman" w:cs="Times New Roman"/>
                <w:lang w:eastAsia="en-US"/>
              </w:rPr>
            </w:pP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050147C1" w14:textId="2B0120FB" w:rsidR="00DB17FE" w:rsidRPr="00E65CE6"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1D2A7B4D"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7777777" w:rsidR="00DB17FE" w:rsidRPr="00C91D37" w:rsidRDefault="00DB17FE" w:rsidP="00E63318">
            <w:pPr>
              <w:jc w:val="both"/>
              <w:rPr>
                <w:rFonts w:ascii="Times New Roman" w:hAnsi="Times New Roman" w:cs="Times New Roman"/>
                <w:lang w:eastAsia="en-US"/>
              </w:rPr>
            </w:pP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77A422D9" w14:textId="77777777"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77777777" w:rsidR="00DB17FE" w:rsidRPr="003D7B46" w:rsidRDefault="00DB17FE" w:rsidP="00E63318">
            <w:pPr>
              <w:jc w:val="both"/>
              <w:rPr>
                <w:rFonts w:ascii="Times New Roman" w:hAnsi="Times New Roman" w:cs="Times New Roman"/>
                <w:lang w:eastAsia="en-US"/>
              </w:rPr>
            </w:pPr>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14:ligatures w14:val="none"/>
        </w:rPr>
        <w:t>darbų</w:t>
      </w:r>
      <w:r w:rsidRPr="0098328E">
        <w:rPr>
          <w:rFonts w:ascii="Times New Roman" w:eastAsia="Times New Roman" w:hAnsi="Times New Roman" w:cs="Times New Roman"/>
          <w:bCs/>
          <w:iCs/>
          <w:sz w:val="24"/>
          <w:szCs w:val="24"/>
          <w14:ligatures w14:val="none"/>
        </w:rPr>
        <w:t xml:space="preserve"> atlikimu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0029273B" w14:textId="5ADCFF8B" w:rsidR="009B0424" w:rsidRDefault="00DB17FE" w:rsidP="00E22623">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B24ACA" w:rsidRPr="00B24AC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374CEC1" w14:textId="77777777" w:rsidR="006145EB" w:rsidRPr="0098328E" w:rsidRDefault="006145EB" w:rsidP="00E22623">
      <w:pPr>
        <w:ind w:firstLine="709"/>
        <w:contextualSpacing/>
        <w:jc w:val="both"/>
        <w:rPr>
          <w:rFonts w:ascii="Times New Roman" w:eastAsia="Calibri" w:hAnsi="Times New Roman" w:cs="Times New Roman"/>
          <w:bCs/>
          <w:iCs/>
          <w:sz w:val="24"/>
          <w:szCs w:val="24"/>
          <w:lang w:eastAsia="lt-LT"/>
          <w14:ligatures w14:val="none"/>
        </w:rPr>
      </w:pPr>
    </w:p>
    <w:p w14:paraId="478216C2" w14:textId="4D4F2B4F" w:rsidR="0095051F" w:rsidRPr="0095051F" w:rsidRDefault="00DB17FE" w:rsidP="0095051F">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lastRenderedPageBreak/>
        <w:t>6.5.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88"/>
        <w:gridCol w:w="1701"/>
      </w:tblGrid>
      <w:tr w:rsidR="00BE70AF" w:rsidRPr="009A0E49" w14:paraId="28E37B70" w14:textId="77777777" w:rsidTr="00BE70AF">
        <w:tc>
          <w:tcPr>
            <w:tcW w:w="709" w:type="dxa"/>
            <w:shd w:val="clear" w:color="auto" w:fill="D9E2F3" w:themeFill="accent1" w:themeFillTint="33"/>
            <w:vAlign w:val="center"/>
            <w:hideMark/>
          </w:tcPr>
          <w:p w14:paraId="07ED81B3" w14:textId="77777777" w:rsidR="00BE70AF" w:rsidRPr="009A0E49" w:rsidRDefault="00BE70AF" w:rsidP="00B96518">
            <w:pPr>
              <w:jc w:val="center"/>
              <w:rPr>
                <w:rFonts w:ascii="Times New Roman" w:eastAsia="Times New Roman" w:hAnsi="Times New Roman" w:cs="Times New Roman"/>
                <w:b/>
                <w:sz w:val="20"/>
                <w:szCs w:val="20"/>
              </w:rPr>
            </w:pPr>
            <w:r w:rsidRPr="009A0E49">
              <w:rPr>
                <w:rFonts w:ascii="Times New Roman" w:eastAsia="Times New Roman" w:hAnsi="Times New Roman" w:cs="Times New Roman"/>
                <w:b/>
                <w:sz w:val="20"/>
                <w:szCs w:val="20"/>
              </w:rPr>
              <w:t>Eil. Nr.</w:t>
            </w:r>
          </w:p>
        </w:tc>
        <w:tc>
          <w:tcPr>
            <w:tcW w:w="7088" w:type="dxa"/>
            <w:shd w:val="clear" w:color="auto" w:fill="D9E2F3" w:themeFill="accent1" w:themeFillTint="33"/>
            <w:vAlign w:val="center"/>
            <w:hideMark/>
          </w:tcPr>
          <w:p w14:paraId="5621B9E7" w14:textId="77777777" w:rsidR="00BE70AF" w:rsidRDefault="00BE70AF" w:rsidP="00B96518">
            <w:pPr>
              <w:jc w:val="center"/>
              <w:rPr>
                <w:rFonts w:ascii="Times New Roman" w:eastAsia="Times New Roman" w:hAnsi="Times New Roman" w:cs="Times New Roman"/>
                <w:b/>
                <w:sz w:val="20"/>
                <w:szCs w:val="20"/>
              </w:rPr>
            </w:pPr>
          </w:p>
          <w:p w14:paraId="3D955917" w14:textId="0B083D3B" w:rsidR="00BE70AF" w:rsidRPr="009A0E49" w:rsidRDefault="00BE70AF" w:rsidP="00B96518">
            <w:pPr>
              <w:jc w:val="center"/>
              <w:rPr>
                <w:rFonts w:ascii="Times New Roman" w:eastAsia="Times New Roman" w:hAnsi="Times New Roman" w:cs="Times New Roman"/>
                <w:b/>
                <w:sz w:val="20"/>
                <w:szCs w:val="20"/>
              </w:rPr>
            </w:pPr>
            <w:r w:rsidRPr="009A0E49">
              <w:rPr>
                <w:rFonts w:ascii="Times New Roman" w:eastAsia="Times New Roman" w:hAnsi="Times New Roman" w:cs="Times New Roman"/>
                <w:b/>
                <w:sz w:val="20"/>
                <w:szCs w:val="20"/>
              </w:rPr>
              <w:t>Objekto (-ų) pavadinimas</w:t>
            </w:r>
          </w:p>
          <w:p w14:paraId="25878F83" w14:textId="77777777" w:rsidR="00BE70AF" w:rsidRPr="009A0E49" w:rsidRDefault="00BE70AF" w:rsidP="00B96518">
            <w:pPr>
              <w:jc w:val="center"/>
              <w:rPr>
                <w:rFonts w:ascii="Times New Roman" w:eastAsia="Times New Roman" w:hAnsi="Times New Roman" w:cs="Times New Roman"/>
                <w:b/>
                <w:sz w:val="20"/>
                <w:szCs w:val="20"/>
              </w:rPr>
            </w:pPr>
          </w:p>
          <w:p w14:paraId="5C996B5B" w14:textId="77777777" w:rsidR="00BE70AF" w:rsidRPr="009A0E49" w:rsidRDefault="00BE70AF" w:rsidP="00B96518">
            <w:pPr>
              <w:jc w:val="center"/>
              <w:rPr>
                <w:rFonts w:ascii="Times New Roman" w:eastAsia="Times New Roman" w:hAnsi="Times New Roman" w:cs="Times New Roman"/>
                <w:b/>
                <w:sz w:val="20"/>
                <w:szCs w:val="20"/>
              </w:rPr>
            </w:pPr>
          </w:p>
        </w:tc>
        <w:tc>
          <w:tcPr>
            <w:tcW w:w="1701" w:type="dxa"/>
            <w:shd w:val="clear" w:color="auto" w:fill="D9E2F3" w:themeFill="accent1" w:themeFillTint="33"/>
            <w:vAlign w:val="center"/>
          </w:tcPr>
          <w:p w14:paraId="04B868F0" w14:textId="77777777" w:rsidR="00BE70AF" w:rsidRPr="009A0E49" w:rsidRDefault="00BE70AF" w:rsidP="00B96518">
            <w:pPr>
              <w:jc w:val="center"/>
              <w:rPr>
                <w:rFonts w:ascii="Times New Roman" w:eastAsia="Times New Roman" w:hAnsi="Times New Roman" w:cs="Times New Roman"/>
                <w:b/>
                <w:sz w:val="20"/>
                <w:szCs w:val="20"/>
              </w:rPr>
            </w:pPr>
            <w:r w:rsidRPr="009A0E49">
              <w:rPr>
                <w:rFonts w:ascii="Times New Roman" w:eastAsia="Times New Roman" w:hAnsi="Times New Roman" w:cs="Times New Roman"/>
                <w:b/>
                <w:sz w:val="20"/>
                <w:szCs w:val="20"/>
              </w:rPr>
              <w:t>Kaina Eur,</w:t>
            </w:r>
          </w:p>
          <w:p w14:paraId="319E81BA" w14:textId="77777777" w:rsidR="00BE70AF" w:rsidRPr="009A0E49" w:rsidRDefault="00BE70AF" w:rsidP="00B96518">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be</w:t>
            </w:r>
            <w:r w:rsidRPr="009A0E49">
              <w:rPr>
                <w:rFonts w:ascii="Times New Roman" w:eastAsia="Times New Roman" w:hAnsi="Times New Roman" w:cs="Times New Roman"/>
                <w:b/>
                <w:sz w:val="20"/>
                <w:szCs w:val="20"/>
              </w:rPr>
              <w:t xml:space="preserve"> PVM</w:t>
            </w:r>
          </w:p>
        </w:tc>
      </w:tr>
      <w:tr w:rsidR="00BE70AF" w:rsidRPr="009A0E49" w14:paraId="1B177C96" w14:textId="77777777" w:rsidTr="00B96518">
        <w:trPr>
          <w:trHeight w:val="524"/>
        </w:trPr>
        <w:tc>
          <w:tcPr>
            <w:tcW w:w="709" w:type="dxa"/>
            <w:hideMark/>
          </w:tcPr>
          <w:p w14:paraId="3A033A60" w14:textId="77777777" w:rsidR="00BE70AF" w:rsidRPr="009A0E49" w:rsidRDefault="00BE70AF" w:rsidP="00B96518">
            <w:pPr>
              <w:spacing w:before="60" w:after="60"/>
              <w:jc w:val="center"/>
              <w:rPr>
                <w:rFonts w:ascii="Times New Roman" w:eastAsia="Times New Roman" w:hAnsi="Times New Roman" w:cs="Times New Roman"/>
                <w:sz w:val="20"/>
                <w:szCs w:val="20"/>
              </w:rPr>
            </w:pPr>
            <w:r w:rsidRPr="009A0E49">
              <w:rPr>
                <w:rFonts w:ascii="Times New Roman" w:eastAsia="Times New Roman" w:hAnsi="Times New Roman" w:cs="Times New Roman"/>
                <w:sz w:val="20"/>
                <w:szCs w:val="20"/>
              </w:rPr>
              <w:t>1.</w:t>
            </w:r>
          </w:p>
        </w:tc>
        <w:tc>
          <w:tcPr>
            <w:tcW w:w="7088" w:type="dxa"/>
          </w:tcPr>
          <w:p w14:paraId="28E341AE" w14:textId="77777777" w:rsidR="00BE70AF" w:rsidRPr="00F44DBF" w:rsidRDefault="00BE70AF" w:rsidP="00B96518">
            <w:pPr>
              <w:jc w:val="both"/>
              <w:rPr>
                <w:rFonts w:ascii="Times New Roman" w:hAnsi="Times New Roman" w:cs="Times New Roman"/>
                <w:bCs/>
                <w:sz w:val="20"/>
                <w:szCs w:val="20"/>
                <w:lang w:eastAsia="lt-LT"/>
              </w:rPr>
            </w:pPr>
            <w:r w:rsidRPr="00E475CA">
              <w:rPr>
                <w:rFonts w:ascii="Times New Roman" w:hAnsi="Times New Roman" w:cs="Times New Roman"/>
                <w:bCs/>
                <w:sz w:val="20"/>
                <w:szCs w:val="20"/>
                <w:lang w:eastAsia="lt-LT"/>
              </w:rPr>
              <w:t>VšĮ Šiaulių centro poliklinikos, Rėkyvos ambulatorijos pastato šlaitinio stogo paprastojo remonto darbai adresu Energetikų g. 18, Šiauliai</w:t>
            </w:r>
          </w:p>
        </w:tc>
        <w:tc>
          <w:tcPr>
            <w:tcW w:w="1701" w:type="dxa"/>
          </w:tcPr>
          <w:p w14:paraId="315B6AA8" w14:textId="77777777" w:rsidR="00BE70AF" w:rsidRPr="009A0E49" w:rsidRDefault="00BE70AF" w:rsidP="00B96518">
            <w:pPr>
              <w:spacing w:before="60" w:after="60"/>
              <w:jc w:val="both"/>
              <w:rPr>
                <w:rFonts w:ascii="Times New Roman" w:eastAsia="Times New Roman" w:hAnsi="Times New Roman" w:cs="Times New Roman"/>
                <w:sz w:val="20"/>
                <w:szCs w:val="20"/>
              </w:rPr>
            </w:pPr>
          </w:p>
        </w:tc>
      </w:tr>
      <w:tr w:rsidR="00BE70AF" w:rsidRPr="009A0E49" w14:paraId="677ABEC6" w14:textId="77777777" w:rsidTr="00B96518">
        <w:trPr>
          <w:trHeight w:val="158"/>
        </w:trPr>
        <w:tc>
          <w:tcPr>
            <w:tcW w:w="7797" w:type="dxa"/>
            <w:gridSpan w:val="2"/>
          </w:tcPr>
          <w:p w14:paraId="6F1339E4" w14:textId="77777777" w:rsidR="00BE70AF" w:rsidRDefault="00BE70AF" w:rsidP="00B96518">
            <w:pPr>
              <w:jc w:val="right"/>
              <w:rPr>
                <w:rFonts w:ascii="Times New Roman" w:eastAsia="Calibri" w:hAnsi="Times New Roman"/>
                <w:sz w:val="20"/>
                <w:szCs w:val="20"/>
              </w:rPr>
            </w:pPr>
            <w:r w:rsidRPr="00E22623">
              <w:rPr>
                <w:rFonts w:ascii="Times New Roman" w:eastAsia="Times New Roman" w:hAnsi="Times New Roman" w:cs="Times New Roman"/>
                <w:b/>
                <w:sz w:val="20"/>
                <w:szCs w:val="20"/>
              </w:rPr>
              <w:t>PVM (21 proc.):</w:t>
            </w:r>
          </w:p>
        </w:tc>
        <w:tc>
          <w:tcPr>
            <w:tcW w:w="1701" w:type="dxa"/>
          </w:tcPr>
          <w:p w14:paraId="4FA0D0E5" w14:textId="77777777" w:rsidR="00BE70AF" w:rsidRPr="009A0E49" w:rsidRDefault="00BE70AF" w:rsidP="00B96518">
            <w:pPr>
              <w:spacing w:before="60" w:after="60"/>
              <w:jc w:val="both"/>
              <w:rPr>
                <w:rFonts w:ascii="Times New Roman" w:eastAsia="Times New Roman" w:hAnsi="Times New Roman" w:cs="Times New Roman"/>
                <w:sz w:val="20"/>
                <w:szCs w:val="20"/>
              </w:rPr>
            </w:pPr>
          </w:p>
        </w:tc>
      </w:tr>
      <w:tr w:rsidR="00BE70AF" w:rsidRPr="009A0E49" w14:paraId="6A30CCF8" w14:textId="77777777" w:rsidTr="00B96518">
        <w:trPr>
          <w:trHeight w:val="158"/>
        </w:trPr>
        <w:tc>
          <w:tcPr>
            <w:tcW w:w="7797" w:type="dxa"/>
            <w:gridSpan w:val="2"/>
          </w:tcPr>
          <w:p w14:paraId="6AF5AD1C" w14:textId="77777777" w:rsidR="00BE70AF" w:rsidRDefault="00BE70AF" w:rsidP="00B96518">
            <w:pPr>
              <w:jc w:val="right"/>
              <w:rPr>
                <w:rFonts w:ascii="Times New Roman" w:eastAsia="Calibri" w:hAnsi="Times New Roman"/>
                <w:sz w:val="20"/>
                <w:szCs w:val="20"/>
              </w:rPr>
            </w:pPr>
            <w:r w:rsidRPr="00E22623">
              <w:rPr>
                <w:rFonts w:ascii="Times New Roman" w:eastAsia="Times New Roman" w:hAnsi="Times New Roman" w:cs="Times New Roman"/>
                <w:b/>
                <w:sz w:val="20"/>
                <w:szCs w:val="20"/>
              </w:rPr>
              <w:t xml:space="preserve">Pasiūlymo kaina, </w:t>
            </w:r>
            <w:r w:rsidRPr="00E22623">
              <w:rPr>
                <w:rFonts w:ascii="Times New Roman" w:eastAsia="Times New Roman" w:hAnsi="Times New Roman" w:cs="Times New Roman"/>
                <w:b/>
                <w:bCs/>
                <w:sz w:val="20"/>
                <w:szCs w:val="20"/>
              </w:rPr>
              <w:t>Eur su PVM:</w:t>
            </w:r>
          </w:p>
        </w:tc>
        <w:tc>
          <w:tcPr>
            <w:tcW w:w="1701" w:type="dxa"/>
          </w:tcPr>
          <w:p w14:paraId="6DFEFCB0" w14:textId="77777777" w:rsidR="00BE70AF" w:rsidRPr="009A0E49" w:rsidRDefault="00BE70AF" w:rsidP="00B96518">
            <w:pPr>
              <w:spacing w:before="60" w:after="60"/>
              <w:jc w:val="both"/>
              <w:rPr>
                <w:rFonts w:ascii="Times New Roman" w:eastAsia="Times New Roman" w:hAnsi="Times New Roman" w:cs="Times New Roman"/>
                <w:sz w:val="20"/>
                <w:szCs w:val="20"/>
              </w:rPr>
            </w:pPr>
          </w:p>
        </w:tc>
      </w:tr>
    </w:tbl>
    <w:p w14:paraId="69B4914B" w14:textId="77777777" w:rsidR="0095051F" w:rsidRPr="003171F9" w:rsidRDefault="0095051F" w:rsidP="009B0424">
      <w:pPr>
        <w:contextualSpacing/>
        <w:jc w:val="both"/>
        <w:rPr>
          <w:rFonts w:ascii="Times New Roman" w:hAnsi="Times New Roman" w:cs="Times New Roman"/>
          <w:b/>
          <w:iCs/>
          <w:sz w:val="20"/>
          <w:szCs w:val="20"/>
          <w14:ligatures w14:val="none"/>
        </w:rPr>
      </w:pPr>
    </w:p>
    <w:p w14:paraId="2FFCBB24" w14:textId="373D8FC0" w:rsidR="00AE6083" w:rsidRDefault="00AE6083" w:rsidP="00DB17FE">
      <w:pPr>
        <w:widowControl w:val="0"/>
        <w:suppressAutoHyphens/>
        <w:ind w:firstLine="567"/>
        <w:jc w:val="both"/>
        <w:outlineLvl w:val="0"/>
        <w:rPr>
          <w:rFonts w:ascii="Times New Roman" w:eastAsia="Calibri" w:hAnsi="Times New Roman" w:cs="Times New Roman"/>
          <w:bCs/>
          <w:sz w:val="24"/>
          <w:szCs w:val="24"/>
          <w:u w:val="single"/>
          <w:shd w:val="clear" w:color="auto" w:fill="FFFFFF"/>
          <w14:ligatures w14:val="none"/>
        </w:rPr>
      </w:pPr>
      <w:bookmarkStart w:id="5" w:name="_Hlk136941299"/>
      <w:r w:rsidRPr="00FD3ED1">
        <w:rPr>
          <w:rFonts w:ascii="Times New Roman" w:eastAsia="Lucida Sans Unicode" w:hAnsi="Times New Roman" w:cs="Times New Roman"/>
          <w:b/>
          <w:sz w:val="24"/>
          <w:szCs w:val="24"/>
          <w:lang w:eastAsia="ar-SA"/>
          <w14:ligatures w14:val="none"/>
        </w:rPr>
        <w:t>Bendra pasiūlymo</w:t>
      </w:r>
      <w:r w:rsidRPr="00FD3ED1">
        <w:rPr>
          <w:rFonts w:ascii="Times New Roman" w:eastAsia="Calibri" w:hAnsi="Times New Roman" w:cs="Times New Roman"/>
          <w:b/>
          <w:sz w:val="24"/>
          <w:szCs w:val="24"/>
          <w:shd w:val="clear" w:color="auto" w:fill="FFFFFF"/>
          <w14:ligatures w14:val="none"/>
        </w:rPr>
        <w:t xml:space="preserve"> kaina Eur </w:t>
      </w:r>
      <w:r w:rsidR="00231410">
        <w:rPr>
          <w:rFonts w:ascii="Times New Roman" w:eastAsia="Calibri" w:hAnsi="Times New Roman" w:cs="Times New Roman"/>
          <w:b/>
          <w:sz w:val="24"/>
          <w:szCs w:val="24"/>
          <w:shd w:val="clear" w:color="auto" w:fill="FFFFFF"/>
          <w14:ligatures w14:val="none"/>
        </w:rPr>
        <w:t>(</w:t>
      </w:r>
      <w:r w:rsidRPr="00FD3ED1">
        <w:rPr>
          <w:rFonts w:ascii="Times New Roman" w:eastAsia="Calibri" w:hAnsi="Times New Roman" w:cs="Times New Roman"/>
          <w:b/>
          <w:sz w:val="24"/>
          <w:szCs w:val="24"/>
          <w:shd w:val="clear" w:color="auto" w:fill="FFFFFF"/>
          <w14:ligatures w14:val="none"/>
        </w:rPr>
        <w:t>su PVM</w:t>
      </w:r>
      <w:r w:rsidR="00231410">
        <w:rPr>
          <w:rFonts w:ascii="Times New Roman" w:eastAsia="Calibri" w:hAnsi="Times New Roman" w:cs="Times New Roman"/>
          <w:b/>
          <w:sz w:val="24"/>
          <w:szCs w:val="24"/>
          <w:shd w:val="clear" w:color="auto" w:fill="FFFFFF"/>
          <w14:ligatures w14:val="none"/>
        </w:rPr>
        <w:t>)</w:t>
      </w:r>
      <w:r w:rsidRPr="00FD3ED1">
        <w:rPr>
          <w:rFonts w:ascii="Times New Roman" w:eastAsia="Calibri" w:hAnsi="Times New Roman" w:cs="Times New Roman"/>
          <w:b/>
          <w:sz w:val="24"/>
          <w:szCs w:val="24"/>
          <w:shd w:val="clear" w:color="auto" w:fill="FFFFFF"/>
          <w14:ligatures w14:val="none"/>
        </w:rPr>
        <w:t xml:space="preserve"> žodžiais: </w:t>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t>__</w:t>
      </w:r>
    </w:p>
    <w:p w14:paraId="7103376F" w14:textId="77777777" w:rsidR="00DB17FE" w:rsidRPr="003171F9" w:rsidRDefault="00DB17FE" w:rsidP="00AE6083">
      <w:pPr>
        <w:widowControl w:val="0"/>
        <w:suppressAutoHyphens/>
        <w:ind w:right="-227" w:firstLine="567"/>
        <w:jc w:val="both"/>
        <w:outlineLvl w:val="0"/>
        <w:rPr>
          <w:rFonts w:ascii="Times New Roman" w:eastAsia="Calibri" w:hAnsi="Times New Roman" w:cs="Times New Roman"/>
          <w:b/>
          <w:sz w:val="20"/>
          <w:szCs w:val="20"/>
          <w14:ligatures w14:val="none"/>
        </w:rPr>
      </w:pPr>
    </w:p>
    <w:p w14:paraId="0DA40EFA" w14:textId="0633ACA0" w:rsidR="00AE6083" w:rsidRPr="00B30650" w:rsidRDefault="00DB17FE" w:rsidP="00DB17FE">
      <w:pPr>
        <w:widowControl w:val="0"/>
        <w:suppressAutoHyphens/>
        <w:ind w:firstLine="567"/>
        <w:contextualSpacing/>
        <w:jc w:val="both"/>
        <w:rPr>
          <w:rFonts w:ascii="Times New Roman" w:hAnsi="Times New Roman" w:cs="Times New Roman"/>
          <w:iCs/>
          <w:sz w:val="24"/>
          <w:szCs w:val="24"/>
          <w14:ligatures w14:val="none"/>
        </w:rPr>
      </w:pPr>
      <w:r>
        <w:rPr>
          <w:rFonts w:ascii="Times New Roman" w:eastAsia="Calibri" w:hAnsi="Times New Roman" w:cs="Times New Roman"/>
          <w:sz w:val="24"/>
          <w:szCs w:val="24"/>
          <w14:ligatures w14:val="none"/>
        </w:rPr>
        <w:t>6.</w:t>
      </w:r>
      <w:r w:rsidR="00E22623">
        <w:rPr>
          <w:rFonts w:ascii="Times New Roman" w:eastAsia="Calibri" w:hAnsi="Times New Roman" w:cs="Times New Roman"/>
          <w:sz w:val="24"/>
          <w:szCs w:val="24"/>
          <w14:ligatures w14:val="none"/>
        </w:rPr>
        <w:t>6</w:t>
      </w:r>
      <w:r>
        <w:rPr>
          <w:rFonts w:ascii="Times New Roman" w:eastAsia="Calibri" w:hAnsi="Times New Roman" w:cs="Times New Roman"/>
          <w:sz w:val="24"/>
          <w:szCs w:val="24"/>
          <w14:ligatures w14:val="none"/>
        </w:rPr>
        <w:t xml:space="preserve">.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r w:rsidR="00AE6083" w:rsidRPr="00FD3ED1">
        <w:rPr>
          <w:rFonts w:ascii="Times New Roman" w:eastAsia="Calibri" w:hAnsi="Times New Roman" w:cs="Times New Roman"/>
          <w:sz w:val="24"/>
          <w:szCs w:val="24"/>
          <w:u w:val="single"/>
          <w14:ligatures w14:val="none"/>
        </w:rPr>
        <w:tab/>
        <w:t>__</w:t>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p>
    <w:p w14:paraId="73692382" w14:textId="50682340" w:rsidR="00CE6F5A" w:rsidRPr="00E22623" w:rsidRDefault="00CE6F5A" w:rsidP="00E22623">
      <w:pPr>
        <w:widowControl w:val="0"/>
        <w:suppressAutoHyphens/>
        <w:ind w:right="-227" w:firstLine="567"/>
        <w:jc w:val="both"/>
        <w:outlineLvl w:val="0"/>
        <w:rPr>
          <w:rFonts w:ascii="Times New Roman" w:eastAsia="Calibri" w:hAnsi="Times New Roman" w:cs="Times New Roman"/>
          <w:b/>
          <w:sz w:val="24"/>
          <w:szCs w:val="24"/>
          <w14:ligatures w14:val="none"/>
        </w:rPr>
      </w:pPr>
    </w:p>
    <w:p w14:paraId="7C0CD8A6" w14:textId="66A37705" w:rsidR="00DB17FE" w:rsidRPr="00A67359" w:rsidRDefault="00DB17FE" w:rsidP="00DB17FE">
      <w:pPr>
        <w:ind w:firstLine="567"/>
        <w:contextualSpacing/>
        <w:jc w:val="both"/>
        <w:rPr>
          <w:rFonts w:ascii="Times New Roman" w:eastAsia="Calibri" w:hAnsi="Times New Roman" w:cs="Times New Roman"/>
          <w:iCs/>
          <w:sz w:val="24"/>
          <w:szCs w:val="24"/>
          <w:lang w:eastAsia="lt-LT"/>
          <w14:ligatures w14:val="none"/>
        </w:rPr>
      </w:pPr>
      <w:r>
        <w:rPr>
          <w:rFonts w:ascii="Times New Roman" w:eastAsia="Times New Roman" w:hAnsi="Times New Roman" w:cs="Times New Roman"/>
          <w:bCs/>
          <w:sz w:val="24"/>
          <w:szCs w:val="24"/>
          <w14:ligatures w14:val="none"/>
        </w:rPr>
        <w:t>6.</w:t>
      </w:r>
      <w:r w:rsidR="0095051F">
        <w:rPr>
          <w:rFonts w:ascii="Times New Roman" w:eastAsia="Times New Roman" w:hAnsi="Times New Roman" w:cs="Times New Roman"/>
          <w:bCs/>
          <w:sz w:val="24"/>
          <w:szCs w:val="24"/>
          <w14:ligatures w14:val="none"/>
        </w:rPr>
        <w:t>7</w:t>
      </w:r>
      <w:r>
        <w:rPr>
          <w:rFonts w:ascii="Times New Roman" w:eastAsia="Times New Roman" w:hAnsi="Times New Roman" w:cs="Times New Roman"/>
          <w:bCs/>
          <w:sz w:val="24"/>
          <w:szCs w:val="24"/>
          <w14:ligatures w14:val="none"/>
        </w:rPr>
        <w:t xml:space="preserve">. </w:t>
      </w:r>
      <w:r w:rsidRPr="0098328E">
        <w:rPr>
          <w:rFonts w:ascii="Times New Roman" w:eastAsia="Times New Roman" w:hAnsi="Times New Roman" w:cs="Times New Roman"/>
          <w:bCs/>
          <w:sz w:val="24"/>
          <w:szCs w:val="24"/>
          <w14:ligatures w14:val="none"/>
        </w:rPr>
        <w:t xml:space="preserve">Neįkainavus kurių nors </w:t>
      </w:r>
      <w:r>
        <w:rPr>
          <w:rFonts w:ascii="Times New Roman" w:eastAsia="Times New Roman" w:hAnsi="Times New Roman" w:cs="Times New Roman"/>
          <w:bCs/>
          <w:sz w:val="24"/>
          <w:szCs w:val="24"/>
          <w14:ligatures w14:val="none"/>
        </w:rPr>
        <w:t>darbų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14:ligatures w14:val="none"/>
        </w:rPr>
        <w:t>uos darbus</w:t>
      </w:r>
      <w:r w:rsidRPr="0098328E">
        <w:rPr>
          <w:rFonts w:ascii="Times New Roman" w:eastAsia="Times New Roman" w:hAnsi="Times New Roman" w:cs="Times New Roman"/>
          <w:bCs/>
          <w:sz w:val="24"/>
          <w:szCs w:val="24"/>
          <w14:ligatures w14:val="none"/>
        </w:rPr>
        <w:t xml:space="preserve"> pasiūlymą pateikęs dalyvis atlieka savo sąskaita.</w:t>
      </w:r>
    </w:p>
    <w:p w14:paraId="4C8B6D69" w14:textId="77777777" w:rsidR="00AE6083" w:rsidRPr="003171F9" w:rsidRDefault="00AE6083" w:rsidP="00A629A2">
      <w:pPr>
        <w:tabs>
          <w:tab w:val="left" w:pos="993"/>
        </w:tabs>
        <w:contextualSpacing/>
        <w:jc w:val="both"/>
        <w:rPr>
          <w:rFonts w:ascii="Times New Roman" w:hAnsi="Times New Roman" w:cs="Times New Roman"/>
          <w:iCs/>
          <w:sz w:val="20"/>
          <w:szCs w:val="20"/>
          <w14:ligatures w14:val="none"/>
        </w:rPr>
      </w:pPr>
    </w:p>
    <w:bookmarkEnd w:id="0"/>
    <w:bookmarkEnd w:id="5"/>
    <w:p w14:paraId="1BF1234C" w14:textId="7EC8E3C1" w:rsidR="00AE6083" w:rsidRPr="00FD3ED1" w:rsidRDefault="002E2FE9"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0CE3DF66" w14:textId="77777777" w:rsidR="00AE6083" w:rsidRPr="00FD3ED1" w:rsidRDefault="00AE6083" w:rsidP="00AE6083">
      <w:pPr>
        <w:ind w:firstLine="567"/>
        <w:contextualSpacing/>
        <w:rPr>
          <w:rFonts w:ascii="Times New Roman" w:eastAsia="Times New Roman" w:hAnsi="Times New Roman" w:cs="Times New Roman"/>
          <w:sz w:val="24"/>
          <w:szCs w:val="24"/>
          <w14:ligatures w14:val="none"/>
        </w:rPr>
      </w:pPr>
      <w:r w:rsidRPr="00FD3ED1">
        <w:rPr>
          <w:rFonts w:ascii="Times New Roman" w:eastAsia="Times New Roman" w:hAnsi="Times New Roman" w:cs="Times New Roman"/>
          <w:sz w:val="24"/>
          <w:szCs w:val="24"/>
          <w14:ligatures w14:val="none"/>
        </w:rPr>
        <w:t>Jei nenurodyta kitaip, visi dokumentai teikiami su pasiūlymu CVP IS priemonėmis:</w:t>
      </w:r>
    </w:p>
    <w:p w14:paraId="1CFDF5CB" w14:textId="77777777" w:rsidR="00AE6083" w:rsidRPr="003171F9" w:rsidRDefault="00AE6083" w:rsidP="00AE6083">
      <w:pPr>
        <w:widowControl w:val="0"/>
        <w:suppressAutoHyphens/>
        <w:jc w:val="both"/>
        <w:rPr>
          <w:rFonts w:ascii="Times New Roman" w:eastAsia="Lucida Sans Unicode" w:hAnsi="Times New Roman" w:cs="Times New Roman"/>
          <w:b/>
          <w:bCs/>
          <w:sz w:val="20"/>
          <w:szCs w:val="20"/>
          <w14:ligatures w14:val="none"/>
        </w:rPr>
      </w:pPr>
    </w:p>
    <w:tbl>
      <w:tblPr>
        <w:tblStyle w:val="Lentelstinklelis2"/>
        <w:tblW w:w="9923" w:type="dxa"/>
        <w:tblInd w:w="-147" w:type="dxa"/>
        <w:tblLook w:val="04A0" w:firstRow="1" w:lastRow="0" w:firstColumn="1" w:lastColumn="0" w:noHBand="0" w:noVBand="1"/>
      </w:tblPr>
      <w:tblGrid>
        <w:gridCol w:w="717"/>
        <w:gridCol w:w="3253"/>
        <w:gridCol w:w="1275"/>
        <w:gridCol w:w="2127"/>
        <w:gridCol w:w="2551"/>
      </w:tblGrid>
      <w:tr w:rsidR="00AE6083" w:rsidRPr="00FD3ED1" w14:paraId="75C035F9" w14:textId="77777777" w:rsidTr="00BE70AF">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CB26E4"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Eil.</w:t>
            </w:r>
          </w:p>
          <w:p w14:paraId="6D9FD0DE"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71CBEE6"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4D446E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EB12BD1"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Ar dokumente yra konfidencialios informacijos</w:t>
            </w:r>
            <w:r w:rsidRPr="006145EB">
              <w:rPr>
                <w:rFonts w:ascii="Times New Roman" w:eastAsia="Lucida Sans Unicode" w:hAnsi="Times New Roman" w:cs="Times New Roman"/>
                <w:b/>
                <w:bCs/>
                <w:vertAlign w:val="superscript"/>
              </w:rPr>
              <w:t>*</w:t>
            </w:r>
            <w:r w:rsidRPr="006145EB">
              <w:rPr>
                <w:rFonts w:ascii="Times New Roman" w:eastAsia="Lucida Sans Unicode" w:hAnsi="Times New Roman" w:cs="Times New Roman"/>
                <w:b/>
                <w:bCs/>
              </w:rPr>
              <w:t>?</w:t>
            </w:r>
          </w:p>
          <w:p w14:paraId="5DEABC3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(Taip / Ne)</w:t>
            </w:r>
          </w:p>
        </w:tc>
        <w:tc>
          <w:tcPr>
            <w:tcW w:w="255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143EBF8"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Paaiškinimas, kokia konkreti informacija dokumente yra konfidenciali ir kodėl</w:t>
            </w:r>
          </w:p>
        </w:tc>
      </w:tr>
      <w:tr w:rsidR="00AE6083" w:rsidRPr="00FD3ED1" w14:paraId="6ACC1384" w14:textId="77777777" w:rsidTr="0062174B">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6145EB" w:rsidRDefault="00AE6083" w:rsidP="00AE6083">
            <w:pPr>
              <w:widowControl w:val="0"/>
              <w:suppressAutoHyphens/>
              <w:jc w:val="center"/>
              <w:rPr>
                <w:rFonts w:ascii="Times New Roman" w:eastAsia="Lucida Sans Unicode" w:hAnsi="Times New Roman" w:cs="Times New Roman"/>
                <w:i/>
              </w:rPr>
            </w:pPr>
            <w:r w:rsidRPr="006145EB">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6145EB" w:rsidRDefault="00AE6083" w:rsidP="00AE6083">
            <w:pPr>
              <w:widowControl w:val="0"/>
              <w:suppressAutoHyphens/>
              <w:jc w:val="center"/>
              <w:rPr>
                <w:rFonts w:ascii="Times New Roman" w:eastAsia="Lucida Sans Unicode" w:hAnsi="Times New Roman" w:cs="Times New Roman"/>
                <w:bCs/>
                <w:i/>
                <w:iCs/>
              </w:rPr>
            </w:pPr>
            <w:r w:rsidRPr="006145EB">
              <w:rPr>
                <w:rFonts w:ascii="Times New Roman" w:eastAsia="Lucida Sans Unicode" w:hAnsi="Times New Roman" w:cs="Times New Roman"/>
                <w:bCs/>
                <w:i/>
                <w:iCs/>
              </w:rPr>
              <w:t>4</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5</w:t>
            </w:r>
          </w:p>
        </w:tc>
      </w:tr>
      <w:tr w:rsidR="00AE6083" w:rsidRPr="00FD3ED1" w14:paraId="1242BD0A"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6145EB" w:rsidRDefault="00AE6083" w:rsidP="00AE6083">
            <w:pPr>
              <w:widowControl w:val="0"/>
              <w:suppressAutoHyphens/>
              <w:jc w:val="center"/>
              <w:rPr>
                <w:rFonts w:ascii="Times New Roman" w:eastAsia="Lucida Sans Unicode" w:hAnsi="Times New Roman" w:cs="Times New Roman"/>
              </w:rPr>
            </w:pPr>
            <w:r w:rsidRPr="006145EB">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686BFFD7" w14:textId="77777777" w:rsidR="00AE6083" w:rsidRPr="006145EB" w:rsidRDefault="00AE6083" w:rsidP="00AE6083">
            <w:pPr>
              <w:widowControl w:val="0"/>
              <w:suppressAutoHyphens/>
              <w:rPr>
                <w:rFonts w:ascii="Times New Roman" w:eastAsia="Lucida Sans Unicode" w:hAnsi="Times New Roman" w:cs="Times New Roman"/>
              </w:rPr>
            </w:pPr>
          </w:p>
        </w:tc>
      </w:tr>
      <w:tr w:rsidR="00AE6083" w:rsidRPr="00FD3ED1" w14:paraId="6DD664B5"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6145EB" w:rsidRDefault="00AE6083" w:rsidP="00AE6083">
            <w:pPr>
              <w:widowControl w:val="0"/>
              <w:suppressAutoHyphens/>
              <w:jc w:val="center"/>
              <w:rPr>
                <w:rFonts w:ascii="Times New Roman" w:eastAsia="Calibri" w:hAnsi="Times New Roman" w:cs="Times New Roman"/>
              </w:rPr>
            </w:pPr>
            <w:r w:rsidRPr="006145EB">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3B9F6AF1" w14:textId="77777777" w:rsidR="00AE6083" w:rsidRPr="006145EB" w:rsidRDefault="00AE6083" w:rsidP="00AE6083">
            <w:pPr>
              <w:widowControl w:val="0"/>
              <w:suppressAutoHyphens/>
              <w:rPr>
                <w:rFonts w:ascii="Times New Roman" w:eastAsia="Lucida Sans Unicode" w:hAnsi="Times New Roman" w:cs="Times New Roman"/>
              </w:rPr>
            </w:pPr>
          </w:p>
        </w:tc>
      </w:tr>
    </w:tbl>
    <w:p w14:paraId="54E266B1" w14:textId="77777777" w:rsidR="00AE6083" w:rsidRPr="006145EB" w:rsidRDefault="00AE6083" w:rsidP="00AE6083">
      <w:pPr>
        <w:widowControl w:val="0"/>
        <w:suppressAutoHyphens/>
        <w:jc w:val="both"/>
        <w:rPr>
          <w:rFonts w:ascii="Times New Roman" w:eastAsia="Lucida Sans Unicode" w:hAnsi="Times New Roman" w:cs="Times New Roman"/>
          <w:b/>
          <w:bCs/>
          <w14:ligatures w14:val="none"/>
        </w:rPr>
      </w:pPr>
      <w:r w:rsidRPr="006145EB">
        <w:rPr>
          <w:rFonts w:ascii="Times New Roman" w:eastAsia="Lucida Sans Unicode" w:hAnsi="Times New Roman" w:cs="Times New Roman"/>
          <w:b/>
          <w:bCs/>
          <w14:ligatures w14:val="none"/>
        </w:rPr>
        <w:t xml:space="preserve">*Pastabos: </w:t>
      </w:r>
    </w:p>
    <w:p w14:paraId="0C8A86B8" w14:textId="7EF30C25"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1. pildyti tuomet, jei bus pateikta konfidenciali informacija. </w:t>
      </w:r>
      <w:r w:rsidR="00776003" w:rsidRPr="006145EB">
        <w:rPr>
          <w:rFonts w:ascii="Times New Roman" w:eastAsia="Lucida Sans Unicode" w:hAnsi="Times New Roman" w:cs="Times New Roman"/>
          <w14:ligatures w14:val="none"/>
        </w:rPr>
        <w:t>Tiekėjas</w:t>
      </w:r>
      <w:r w:rsidRPr="006145EB">
        <w:rPr>
          <w:rFonts w:ascii="Times New Roman" w:eastAsia="Lucida Sans Unicode" w:hAnsi="Times New Roman" w:cs="Times New Roman"/>
          <w14:ligatures w14:val="none"/>
        </w:rPr>
        <w:t xml:space="preserve"> negali nurodyti, kad konfidenciali yra pasiūlymo kaina arba, kad visas pasiūlymas yra konfidencialus; </w:t>
      </w:r>
    </w:p>
    <w:p w14:paraId="395F0255" w14:textId="77777777"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2. tiekėjui nenurodžius, kokia informacija yra konfidenciali, laikoma, kad konfidencialios informacijos pasiūlyme nėra; </w:t>
      </w:r>
    </w:p>
    <w:p w14:paraId="6C6044CF" w14:textId="4FC93A95" w:rsidR="00AE6083"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3. pasiūlymo dalis, kurios dalyvis nenurodė kaip konfidencialios, bus viešinama Viešųjų pirkimų tarnybos direktoriaus 2017 m.  birželio 19 d. įsakyme Nr. 1S-91 nustatyta tvarka.</w:t>
      </w:r>
    </w:p>
    <w:p w14:paraId="2B5534CF" w14:textId="77777777" w:rsidR="0095051F" w:rsidRPr="0095051F" w:rsidRDefault="0095051F" w:rsidP="00AE6083">
      <w:pPr>
        <w:widowControl w:val="0"/>
        <w:suppressAutoHyphens/>
        <w:jc w:val="both"/>
        <w:rPr>
          <w:rFonts w:ascii="Times New Roman" w:eastAsia="Lucida Sans Unicode" w:hAnsi="Times New Roman" w:cs="Times New Roman"/>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7EDF2707" w14:textId="115CF41F" w:rsidR="00AE6083" w:rsidRPr="00E65CE6" w:rsidRDefault="00AE6083" w:rsidP="00AE6083">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B67643">
        <w:rPr>
          <w:rFonts w:ascii="Times New Roman" w:eastAsia="Times New Roman" w:hAnsi="Times New Roman" w:cs="Times New Roman"/>
          <w:iCs/>
          <w:sz w:val="24"/>
          <w:szCs w:val="24"/>
          <w14:ligatures w14:val="none"/>
        </w:rPr>
        <w:t>3 mėn</w:t>
      </w:r>
      <w:r w:rsidRPr="00FD3ED1">
        <w:rPr>
          <w:rFonts w:ascii="Times New Roman" w:eastAsia="Times New Roman" w:hAnsi="Times New Roman" w:cs="Times New Roman"/>
          <w:iCs/>
          <w:sz w:val="24"/>
          <w:szCs w:val="24"/>
          <w14:ligatures w14:val="none"/>
        </w:rPr>
        <w:t>. nuo pasiūlymų pateikimo galutinio termino pabaigos</w:t>
      </w:r>
      <w:r w:rsidR="006145EB">
        <w:rPr>
          <w:rFonts w:ascii="Times New Roman" w:eastAsia="Times New Roman" w:hAnsi="Times New Roman" w:cs="Times New Roman"/>
          <w:iCs/>
          <w:sz w:val="24"/>
          <w:szCs w:val="24"/>
          <w14:ligatures w14:val="none"/>
        </w:rPr>
        <w:t>;</w:t>
      </w:r>
    </w:p>
    <w:p w14:paraId="74D15BC0" w14:textId="77777777" w:rsidR="00E65CE6" w:rsidRPr="00BE70AF" w:rsidRDefault="00E65CE6" w:rsidP="00E65CE6">
      <w:pPr>
        <w:numPr>
          <w:ilvl w:val="0"/>
          <w:numId w:val="21"/>
        </w:numPr>
        <w:tabs>
          <w:tab w:val="left" w:pos="1276"/>
        </w:tabs>
        <w:ind w:left="0" w:firstLine="567"/>
        <w:contextualSpacing/>
        <w:jc w:val="both"/>
        <w:rPr>
          <w:rFonts w:ascii="Times New Roman" w:eastAsia="Arial" w:hAnsi="Times New Roman" w:cs="Times New Roman"/>
          <w:b/>
          <w:bCs/>
          <w:sz w:val="24"/>
          <w:szCs w:val="24"/>
          <w:lang w:eastAsia="lt-LT"/>
          <w14:ligatures w14:val="none"/>
        </w:rPr>
      </w:pPr>
      <w:r w:rsidRPr="00BE70AF">
        <w:rPr>
          <w:rFonts w:ascii="Times New Roman" w:eastAsia="Arial" w:hAnsi="Times New Roman" w:cs="Times New Roman"/>
          <w:b/>
          <w:bCs/>
          <w:sz w:val="24"/>
          <w:szCs w:val="24"/>
          <w:lang w:eastAsia="lt-LT"/>
          <w14:ligatures w14:val="none"/>
        </w:rPr>
        <w:t xml:space="preserve">neturime </w:t>
      </w:r>
      <w:r w:rsidRPr="00BE70AF">
        <w:rPr>
          <w:rFonts w:ascii="Times New Roman" w:eastAsia="Calibri" w:hAnsi="Times New Roman" w:cs="Times New Roman"/>
          <w:b/>
          <w:bCs/>
          <w:iCs/>
          <w:sz w:val="24"/>
          <w:szCs w:val="24"/>
        </w:rPr>
        <w:t>mažos vertės pirkimų tvarkos aprašo 9</w:t>
      </w:r>
      <w:r w:rsidRPr="00BE70AF">
        <w:rPr>
          <w:rFonts w:ascii="Times New Roman" w:eastAsia="Calibri" w:hAnsi="Times New Roman" w:cs="Times New Roman"/>
          <w:b/>
          <w:bCs/>
          <w:iCs/>
          <w:sz w:val="24"/>
          <w:szCs w:val="24"/>
          <w:vertAlign w:val="superscript"/>
        </w:rPr>
        <w:t xml:space="preserve">2  </w:t>
      </w:r>
      <w:r w:rsidRPr="00BE70AF">
        <w:rPr>
          <w:rFonts w:ascii="Times New Roman" w:eastAsia="Calibri" w:hAnsi="Times New Roman" w:cs="Times New Roman"/>
          <w:b/>
          <w:bCs/>
          <w:iCs/>
          <w:sz w:val="24"/>
          <w:szCs w:val="24"/>
        </w:rPr>
        <w:t xml:space="preserve">p. nustatyto pašalinimo pagrindo. </w:t>
      </w:r>
    </w:p>
    <w:p w14:paraId="4F93D14D" w14:textId="77777777" w:rsidR="00E65CE6" w:rsidRPr="006145EB" w:rsidRDefault="00E65CE6" w:rsidP="00E65CE6">
      <w:pPr>
        <w:widowControl w:val="0"/>
        <w:suppressAutoHyphens/>
        <w:ind w:left="567"/>
        <w:contextualSpacing/>
        <w:jc w:val="both"/>
        <w:rPr>
          <w:rFonts w:ascii="Times New Roman" w:eastAsia="Arial" w:hAnsi="Times New Roman" w:cs="Times New Roman"/>
          <w:sz w:val="24"/>
          <w:szCs w:val="24"/>
          <w14:ligatures w14:val="none"/>
        </w:rPr>
      </w:pPr>
    </w:p>
    <w:p w14:paraId="719F1DF5" w14:textId="77777777" w:rsidR="006145EB" w:rsidRDefault="006145EB" w:rsidP="006145EB">
      <w:pPr>
        <w:widowControl w:val="0"/>
        <w:suppressAutoHyphens/>
        <w:ind w:left="567"/>
        <w:contextualSpacing/>
        <w:jc w:val="both"/>
        <w:rPr>
          <w:rFonts w:ascii="Times New Roman" w:eastAsia="Arial" w:hAnsi="Times New Roman" w:cs="Times New Roman"/>
          <w:sz w:val="24"/>
          <w:szCs w:val="24"/>
          <w14:ligatures w14:val="none"/>
        </w:rPr>
      </w:pPr>
    </w:p>
    <w:p w14:paraId="4543A978" w14:textId="77777777" w:rsidR="0095051F" w:rsidRDefault="0095051F" w:rsidP="006145EB">
      <w:pPr>
        <w:widowControl w:val="0"/>
        <w:suppressAutoHyphens/>
        <w:ind w:left="567"/>
        <w:contextualSpacing/>
        <w:jc w:val="both"/>
        <w:rPr>
          <w:rFonts w:ascii="Times New Roman" w:eastAsia="Arial" w:hAnsi="Times New Roman" w:cs="Times New Roman"/>
          <w:sz w:val="24"/>
          <w:szCs w:val="24"/>
          <w14:ligatures w14:val="none"/>
        </w:rPr>
      </w:pPr>
    </w:p>
    <w:p w14:paraId="3AF47CE5" w14:textId="77777777" w:rsidR="0095051F" w:rsidRPr="006145EB" w:rsidRDefault="0095051F" w:rsidP="006145EB">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77777777" w:rsidR="00AE6083" w:rsidRPr="00FD3ED1" w:rsidRDefault="00AE6083" w:rsidP="003171F9">
      <w:pPr>
        <w:rPr>
          <w:rFonts w:ascii="Times New Roman" w:hAnsi="Times New Roman" w:cs="Times New Roman"/>
          <w:sz w:val="24"/>
          <w:szCs w:val="24"/>
        </w:rPr>
      </w:pPr>
    </w:p>
    <w:sectPr w:rsidR="00AE6083" w:rsidRPr="00FD3ED1" w:rsidSect="006145EB">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7"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1"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2"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13550A0"/>
    <w:multiLevelType w:val="multilevel"/>
    <w:tmpl w:val="B49EC8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6"/>
  </w:num>
  <w:num w:numId="2" w16cid:durableId="918364534">
    <w:abstractNumId w:val="23"/>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1"/>
  </w:num>
  <w:num w:numId="8" w16cid:durableId="946886966">
    <w:abstractNumId w:val="17"/>
  </w:num>
  <w:num w:numId="9" w16cid:durableId="59443305">
    <w:abstractNumId w:val="20"/>
  </w:num>
  <w:num w:numId="10" w16cid:durableId="1494252782">
    <w:abstractNumId w:val="10"/>
  </w:num>
  <w:num w:numId="11" w16cid:durableId="2127306111">
    <w:abstractNumId w:val="18"/>
  </w:num>
  <w:num w:numId="12" w16cid:durableId="1927110053">
    <w:abstractNumId w:val="24"/>
  </w:num>
  <w:num w:numId="13" w16cid:durableId="637422562">
    <w:abstractNumId w:val="13"/>
  </w:num>
  <w:num w:numId="14" w16cid:durableId="1701541194">
    <w:abstractNumId w:val="22"/>
  </w:num>
  <w:num w:numId="15" w16cid:durableId="1917781488">
    <w:abstractNumId w:val="23"/>
  </w:num>
  <w:num w:numId="16" w16cid:durableId="275524819">
    <w:abstractNumId w:val="7"/>
  </w:num>
  <w:num w:numId="17" w16cid:durableId="1454250703">
    <w:abstractNumId w:val="6"/>
  </w:num>
  <w:num w:numId="18" w16cid:durableId="813790854">
    <w:abstractNumId w:val="19"/>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6"/>
  </w:num>
  <w:num w:numId="25" w16cid:durableId="1438134280">
    <w:abstractNumId w:val="9"/>
  </w:num>
  <w:num w:numId="26" w16cid:durableId="1798258674">
    <w:abstractNumId w:val="8"/>
  </w:num>
  <w:num w:numId="27" w16cid:durableId="1451631103">
    <w:abstractNumId w:val="15"/>
  </w:num>
  <w:num w:numId="28" w16cid:durableId="13555004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B501F"/>
    <w:rsid w:val="000B7D71"/>
    <w:rsid w:val="000D6E09"/>
    <w:rsid w:val="00102AF0"/>
    <w:rsid w:val="00121603"/>
    <w:rsid w:val="001A2F7D"/>
    <w:rsid w:val="001A512B"/>
    <w:rsid w:val="001D74A7"/>
    <w:rsid w:val="001E231C"/>
    <w:rsid w:val="001E2797"/>
    <w:rsid w:val="001E3FFE"/>
    <w:rsid w:val="00231410"/>
    <w:rsid w:val="00250B3C"/>
    <w:rsid w:val="002944A6"/>
    <w:rsid w:val="002B1338"/>
    <w:rsid w:val="002C1122"/>
    <w:rsid w:val="002C4453"/>
    <w:rsid w:val="002E2FE9"/>
    <w:rsid w:val="002F0BD4"/>
    <w:rsid w:val="002F4E41"/>
    <w:rsid w:val="003171F9"/>
    <w:rsid w:val="00341B0C"/>
    <w:rsid w:val="003513B8"/>
    <w:rsid w:val="003749FC"/>
    <w:rsid w:val="003D3098"/>
    <w:rsid w:val="00410B7A"/>
    <w:rsid w:val="0041196A"/>
    <w:rsid w:val="00467754"/>
    <w:rsid w:val="00482310"/>
    <w:rsid w:val="00491505"/>
    <w:rsid w:val="004A7C9B"/>
    <w:rsid w:val="004B1D86"/>
    <w:rsid w:val="004D45A2"/>
    <w:rsid w:val="00506699"/>
    <w:rsid w:val="00511E42"/>
    <w:rsid w:val="005237C1"/>
    <w:rsid w:val="0052631B"/>
    <w:rsid w:val="00552866"/>
    <w:rsid w:val="0056092D"/>
    <w:rsid w:val="00590EEE"/>
    <w:rsid w:val="00593FF2"/>
    <w:rsid w:val="005A2A55"/>
    <w:rsid w:val="005A5BEF"/>
    <w:rsid w:val="005F1FB4"/>
    <w:rsid w:val="00602FB1"/>
    <w:rsid w:val="006070EB"/>
    <w:rsid w:val="006145EB"/>
    <w:rsid w:val="0062174B"/>
    <w:rsid w:val="0063775A"/>
    <w:rsid w:val="00654025"/>
    <w:rsid w:val="00660CF0"/>
    <w:rsid w:val="0068160D"/>
    <w:rsid w:val="006979B6"/>
    <w:rsid w:val="006B2030"/>
    <w:rsid w:val="006B6CC4"/>
    <w:rsid w:val="007033B3"/>
    <w:rsid w:val="00705013"/>
    <w:rsid w:val="00715707"/>
    <w:rsid w:val="00716B3D"/>
    <w:rsid w:val="0075451A"/>
    <w:rsid w:val="00765718"/>
    <w:rsid w:val="00776003"/>
    <w:rsid w:val="00776D4F"/>
    <w:rsid w:val="0078394D"/>
    <w:rsid w:val="0078685D"/>
    <w:rsid w:val="00791CAE"/>
    <w:rsid w:val="007A2DDF"/>
    <w:rsid w:val="007B5DBA"/>
    <w:rsid w:val="007B6051"/>
    <w:rsid w:val="007D6419"/>
    <w:rsid w:val="007F6897"/>
    <w:rsid w:val="00827266"/>
    <w:rsid w:val="00836E17"/>
    <w:rsid w:val="00841455"/>
    <w:rsid w:val="008517C7"/>
    <w:rsid w:val="008707F8"/>
    <w:rsid w:val="0087155C"/>
    <w:rsid w:val="008760BE"/>
    <w:rsid w:val="00896FF9"/>
    <w:rsid w:val="008A1E78"/>
    <w:rsid w:val="008B3E12"/>
    <w:rsid w:val="0090054D"/>
    <w:rsid w:val="00912BD7"/>
    <w:rsid w:val="009217D7"/>
    <w:rsid w:val="009219E6"/>
    <w:rsid w:val="00924220"/>
    <w:rsid w:val="00944885"/>
    <w:rsid w:val="00947A3A"/>
    <w:rsid w:val="0095051F"/>
    <w:rsid w:val="00951EEF"/>
    <w:rsid w:val="00956858"/>
    <w:rsid w:val="00981DDD"/>
    <w:rsid w:val="009A0E49"/>
    <w:rsid w:val="009A586B"/>
    <w:rsid w:val="009B0424"/>
    <w:rsid w:val="009D6547"/>
    <w:rsid w:val="009E619D"/>
    <w:rsid w:val="009F6A13"/>
    <w:rsid w:val="00A202E2"/>
    <w:rsid w:val="00A53D56"/>
    <w:rsid w:val="00A629A2"/>
    <w:rsid w:val="00A9525C"/>
    <w:rsid w:val="00A956B2"/>
    <w:rsid w:val="00AA2F0B"/>
    <w:rsid w:val="00AB389B"/>
    <w:rsid w:val="00AD0F90"/>
    <w:rsid w:val="00AD33BA"/>
    <w:rsid w:val="00AE3120"/>
    <w:rsid w:val="00AE6083"/>
    <w:rsid w:val="00AF0614"/>
    <w:rsid w:val="00B07717"/>
    <w:rsid w:val="00B24ACA"/>
    <w:rsid w:val="00B30650"/>
    <w:rsid w:val="00B37125"/>
    <w:rsid w:val="00B53146"/>
    <w:rsid w:val="00B67643"/>
    <w:rsid w:val="00B904E8"/>
    <w:rsid w:val="00BA63CE"/>
    <w:rsid w:val="00BA71D6"/>
    <w:rsid w:val="00BB0C8C"/>
    <w:rsid w:val="00BC75F9"/>
    <w:rsid w:val="00BD0D1E"/>
    <w:rsid w:val="00BE17B3"/>
    <w:rsid w:val="00BE70AF"/>
    <w:rsid w:val="00C212B0"/>
    <w:rsid w:val="00C25E0E"/>
    <w:rsid w:val="00C4671F"/>
    <w:rsid w:val="00C7523B"/>
    <w:rsid w:val="00CA0E08"/>
    <w:rsid w:val="00CC7B66"/>
    <w:rsid w:val="00CD1D16"/>
    <w:rsid w:val="00CD554B"/>
    <w:rsid w:val="00CD6230"/>
    <w:rsid w:val="00CE029A"/>
    <w:rsid w:val="00CE6F5A"/>
    <w:rsid w:val="00CE6FBF"/>
    <w:rsid w:val="00CF4312"/>
    <w:rsid w:val="00D07C69"/>
    <w:rsid w:val="00D15074"/>
    <w:rsid w:val="00D26D49"/>
    <w:rsid w:val="00D34D26"/>
    <w:rsid w:val="00D50697"/>
    <w:rsid w:val="00D51B61"/>
    <w:rsid w:val="00D65329"/>
    <w:rsid w:val="00D65D06"/>
    <w:rsid w:val="00DB17FE"/>
    <w:rsid w:val="00DE1630"/>
    <w:rsid w:val="00DE3969"/>
    <w:rsid w:val="00E164C5"/>
    <w:rsid w:val="00E22623"/>
    <w:rsid w:val="00E338C2"/>
    <w:rsid w:val="00E6388E"/>
    <w:rsid w:val="00E65CE6"/>
    <w:rsid w:val="00E66A84"/>
    <w:rsid w:val="00E7592E"/>
    <w:rsid w:val="00E92418"/>
    <w:rsid w:val="00EA1869"/>
    <w:rsid w:val="00EB0CA8"/>
    <w:rsid w:val="00EC0029"/>
    <w:rsid w:val="00ED5181"/>
    <w:rsid w:val="00EE221E"/>
    <w:rsid w:val="00EF25CD"/>
    <w:rsid w:val="00F44DBF"/>
    <w:rsid w:val="00F952AF"/>
    <w:rsid w:val="00F97149"/>
    <w:rsid w:val="00FA2979"/>
    <w:rsid w:val="00FA4B93"/>
    <w:rsid w:val="00FC12C6"/>
    <w:rsid w:val="00FD3B70"/>
    <w:rsid w:val="00FD3ED1"/>
    <w:rsid w:val="00FE21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 w:type="character" w:customStyle="1" w:styleId="paratext">
    <w:name w:val="paratext"/>
    <w:basedOn w:val="Numatytasispastraiposriftas"/>
    <w:rsid w:val="007B5D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8412830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57095074">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4979</Words>
  <Characters>2839</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cp:revision>
  <cp:lastPrinted>2023-07-26T08:25:00Z</cp:lastPrinted>
  <dcterms:created xsi:type="dcterms:W3CDTF">2025-03-19T13:46:00Z</dcterms:created>
  <dcterms:modified xsi:type="dcterms:W3CDTF">2025-03-19T13:46:00Z</dcterms:modified>
</cp:coreProperties>
</file>